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56DE">
      <w:pPr>
        <w:snapToGrid w:val="0"/>
        <w:spacing w:line="460" w:lineRule="exact"/>
        <w:jc w:val="center"/>
        <w:rPr>
          <w:rFonts w:ascii="Times New Roman" w:hAnsi="Times New Roman" w:eastAsia="黑体"/>
          <w:b/>
          <w:sz w:val="32"/>
          <w:szCs w:val="22"/>
        </w:rPr>
      </w:pPr>
      <w:r>
        <w:rPr>
          <w:rFonts w:ascii="Times New Roman" w:hAnsi="Times New Roman" w:eastAsia="黑体"/>
          <w:b/>
          <w:sz w:val="32"/>
          <w:szCs w:val="24"/>
        </w:rPr>
        <w:t>哈尔滨工业大学</w:t>
      </w:r>
    </w:p>
    <w:p w14:paraId="60D0E65F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ascii="Times New Roman" w:hAnsi="Times New Roman" w:eastAsia="黑体"/>
          <w:b/>
          <w:sz w:val="32"/>
          <w:szCs w:val="24"/>
        </w:rPr>
        <w:t>202</w:t>
      </w:r>
      <w:r>
        <w:rPr>
          <w:rFonts w:hint="eastAsia" w:ascii="Times New Roman" w:hAnsi="Times New Roman" w:eastAsia="黑体"/>
          <w:b/>
          <w:sz w:val="32"/>
          <w:szCs w:val="24"/>
          <w:lang w:val="en-US" w:eastAsia="zh-CN"/>
        </w:rPr>
        <w:t>6</w:t>
      </w:r>
      <w:r>
        <w:rPr>
          <w:rFonts w:ascii="Times New Roman" w:hAnsi="Times New Roman" w:eastAsia="黑体"/>
          <w:b/>
          <w:sz w:val="32"/>
          <w:szCs w:val="24"/>
        </w:rPr>
        <w:t>年拟录取</w:t>
      </w:r>
      <w:bookmarkStart w:id="0" w:name="_GoBack"/>
      <w:bookmarkEnd w:id="0"/>
      <w:r>
        <w:rPr>
          <w:rFonts w:ascii="Times New Roman" w:hAnsi="Times New Roman" w:eastAsia="黑体"/>
          <w:b/>
          <w:sz w:val="32"/>
          <w:szCs w:val="24"/>
        </w:rPr>
        <w:t>研究生现实表现情况</w:t>
      </w:r>
      <w:r>
        <w:rPr>
          <w:rFonts w:hint="eastAsia" w:eastAsia="黑体"/>
          <w:b/>
          <w:sz w:val="32"/>
        </w:rPr>
        <w:t>表</w:t>
      </w:r>
    </w:p>
    <w:tbl>
      <w:tblPr>
        <w:tblStyle w:val="2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 w14:paraId="4A2DB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4922B4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38045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B0709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803AD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 w14:paraId="2035C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6A668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65557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2F809E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9F8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3DFBD3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/>
            <w:vAlign w:val="center"/>
          </w:tcPr>
          <w:p w14:paraId="596A9F1A"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83D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9E8D8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4D81474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95A43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7CAD35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 w14:paraId="2B1A6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A21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1234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录取学院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1511A76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7105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ECB0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 w14:paraId="3C4A76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C26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75544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录取层次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D3D74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9A9ED12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6F89E7C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□  非定向就业类</w:t>
            </w:r>
          </w:p>
          <w:p w14:paraId="4AE4D7CF"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 w:val="continue"/>
            <w:shd w:val="clear" w:color="auto" w:fill="auto"/>
            <w:vAlign w:val="center"/>
          </w:tcPr>
          <w:p w14:paraId="4837F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999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58" w:hRule="atLeast"/>
          <w:jc w:val="center"/>
        </w:trPr>
        <w:tc>
          <w:tcPr>
            <w:tcW w:w="9600" w:type="dxa"/>
            <w:gridSpan w:val="5"/>
            <w:shd w:val="clear" w:color="auto" w:fill="auto"/>
            <w:noWrap/>
          </w:tcPr>
          <w:p w14:paraId="0C6CD8E9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档案审查和现实表现</w:t>
            </w:r>
          </w:p>
          <w:p w14:paraId="2F2E406A">
            <w:pPr>
              <w:rPr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（包括档案审查意见、政治态度、思想表现、道德品质、学习（工作）态度、遵纪守法、诚实守信、心理健康等方面情况）</w:t>
            </w:r>
          </w:p>
          <w:p w14:paraId="1C69F083">
            <w:pPr>
              <w:rPr>
                <w:sz w:val="22"/>
              </w:rPr>
            </w:pPr>
          </w:p>
          <w:p w14:paraId="273C8870">
            <w:pPr>
              <w:rPr>
                <w:sz w:val="22"/>
              </w:rPr>
            </w:pPr>
          </w:p>
          <w:p w14:paraId="584B0907">
            <w:pPr>
              <w:widowControl/>
              <w:jc w:val="left"/>
            </w:pPr>
          </w:p>
          <w:p w14:paraId="51A6314D">
            <w:pPr>
              <w:widowControl/>
              <w:jc w:val="left"/>
            </w:pPr>
          </w:p>
          <w:p w14:paraId="6FBE360E">
            <w:pPr>
              <w:widowControl/>
              <w:jc w:val="left"/>
            </w:pPr>
          </w:p>
          <w:p w14:paraId="6F2CA42E">
            <w:pPr>
              <w:widowControl/>
              <w:jc w:val="left"/>
            </w:pPr>
          </w:p>
          <w:p w14:paraId="1EA36489">
            <w:pPr>
              <w:widowControl/>
              <w:jc w:val="left"/>
            </w:pPr>
          </w:p>
          <w:p w14:paraId="7D549DEE">
            <w:pPr>
              <w:jc w:val="left"/>
              <w:rPr>
                <w:sz w:val="22"/>
              </w:rPr>
            </w:pPr>
          </w:p>
          <w:p w14:paraId="323B9C36">
            <w:pPr>
              <w:jc w:val="left"/>
              <w:rPr>
                <w:sz w:val="22"/>
              </w:rPr>
            </w:pPr>
          </w:p>
          <w:p w14:paraId="33E49B0F">
            <w:pPr>
              <w:jc w:val="left"/>
              <w:rPr>
                <w:sz w:val="22"/>
              </w:rPr>
            </w:pPr>
          </w:p>
          <w:p w14:paraId="641D6750">
            <w:pPr>
              <w:jc w:val="left"/>
              <w:rPr>
                <w:sz w:val="22"/>
              </w:rPr>
            </w:pPr>
          </w:p>
          <w:p w14:paraId="5711523C">
            <w:pPr>
              <w:jc w:val="left"/>
              <w:rPr>
                <w:sz w:val="22"/>
              </w:rPr>
            </w:pPr>
          </w:p>
          <w:p w14:paraId="4E8CB065">
            <w:pPr>
              <w:jc w:val="left"/>
              <w:rPr>
                <w:sz w:val="22"/>
              </w:rPr>
            </w:pPr>
          </w:p>
          <w:p w14:paraId="0658026A">
            <w:pPr>
              <w:jc w:val="left"/>
              <w:rPr>
                <w:sz w:val="22"/>
              </w:rPr>
            </w:pPr>
          </w:p>
          <w:p w14:paraId="79614950">
            <w:pPr>
              <w:jc w:val="left"/>
              <w:rPr>
                <w:sz w:val="22"/>
              </w:rPr>
            </w:pPr>
          </w:p>
          <w:p w14:paraId="244673BB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D2958A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2BFA958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D0897C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64371ED4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14:paraId="31A6A17A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档案所在单位的人事或政工部门公章</w:t>
            </w:r>
          </w:p>
          <w:p w14:paraId="608DA5D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351F8E0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D9C417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此表填写后，请按规定时间寄到我校相关部门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20"/>
    <w:rsid w:val="00274E9F"/>
    <w:rsid w:val="007F021A"/>
    <w:rsid w:val="00A214C1"/>
    <w:rsid w:val="00A84AF4"/>
    <w:rsid w:val="00E17520"/>
    <w:rsid w:val="00FD1C28"/>
    <w:rsid w:val="238D0412"/>
    <w:rsid w:val="5AC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186</Characters>
  <Lines>2</Lines>
  <Paragraphs>1</Paragraphs>
  <TotalTime>0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2024-03-17T03:11:00Z</dcterms:created>
  <dc:creator>xbany</dc:creator>
  <cp:lastModifiedBy>赵冀宇</cp:lastModifiedBy>
  <dcterms:modified xsi:type="dcterms:W3CDTF">2026-05-08T06:24:33Z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eyJoZGlkIjoiMTI2NWNhODk3MTJkOTVkZGU4YTA1YzY2ZTIxOWQyNWYiLCJ1c2VySWQiOiI0MzM2Mzc1NzgifQ==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98139A54252D4ACFB743EF16950DB318_12</vt:lpwstr>
  </property>
</Properties>
</file>